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6560A6">
      <w:pPr>
        <w:jc w:val="center"/>
        <w:rPr>
          <w:rFonts w:hint="eastAsia"/>
          <w:b/>
          <w:bCs/>
          <w:sz w:val="32"/>
        </w:rPr>
      </w:pPr>
    </w:p>
    <w:p w14:paraId="126EDADF"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征求意见表</w:t>
      </w:r>
    </w:p>
    <w:p w14:paraId="778229D4">
      <w:pPr>
        <w:tabs>
          <w:tab w:val="left" w:pos="7920"/>
        </w:tabs>
        <w:jc w:val="left"/>
        <w:rPr>
          <w:b/>
          <w:bCs/>
          <w:sz w:val="32"/>
        </w:rPr>
      </w:pPr>
    </w:p>
    <w:p w14:paraId="7CA811C8">
      <w:pPr>
        <w:jc w:val="left"/>
        <w:rPr>
          <w:rFonts w:hint="default" w:eastAsia="宋体"/>
          <w:szCs w:val="21"/>
          <w:lang w:val="en-US" w:eastAsia="zh-CN"/>
        </w:rPr>
      </w:pPr>
      <w:r>
        <w:rPr>
          <w:rFonts w:hint="eastAsia"/>
          <w:b/>
        </w:rPr>
        <w:t>国家计量</w:t>
      </w:r>
      <w:r>
        <w:rPr>
          <w:b/>
        </w:rPr>
        <w:t>技术规范</w:t>
      </w:r>
      <w:r>
        <w:rPr>
          <w:rFonts w:hint="eastAsia"/>
          <w:b/>
        </w:rPr>
        <w:t>名称</w:t>
      </w:r>
      <w:r>
        <w:rPr>
          <w:rFonts w:hint="eastAsia"/>
          <w:szCs w:val="21"/>
        </w:rPr>
        <w:t>：氧化石墨烯浆料测量评价技术规范</w:t>
      </w:r>
    </w:p>
    <w:p w14:paraId="0C85FBD1">
      <w:pPr>
        <w:jc w:val="left"/>
        <w:rPr>
          <w:rFonts w:hint="default" w:eastAsia="宋体"/>
          <w:szCs w:val="21"/>
          <w:lang w:val="en-US" w:eastAsia="zh-CN"/>
        </w:rPr>
      </w:pPr>
      <w:r>
        <w:rPr>
          <w:rFonts w:hint="eastAsia"/>
          <w:b/>
          <w:szCs w:val="21"/>
        </w:rPr>
        <w:t>负责起草单位</w:t>
      </w:r>
      <w:r>
        <w:rPr>
          <w:rFonts w:hint="eastAsia"/>
          <w:szCs w:val="21"/>
        </w:rPr>
        <w:t>：</w:t>
      </w:r>
      <w:r>
        <w:rPr>
          <w:rFonts w:hint="eastAsia"/>
          <w:szCs w:val="21"/>
          <w:lang w:val="en-US" w:eastAsia="zh-CN"/>
        </w:rPr>
        <w:t>国家纳米科学中心</w:t>
      </w:r>
      <w:bookmarkStart w:id="0" w:name="_GoBack"/>
      <w:bookmarkEnd w:id="0"/>
    </w:p>
    <w:p w14:paraId="2A812302">
      <w:pPr>
        <w:jc w:val="left"/>
      </w:pPr>
      <w:r>
        <w:rPr>
          <w:rFonts w:hint="eastAsia"/>
        </w:rPr>
        <w:t>秘</w:t>
      </w:r>
      <w:r>
        <w:t>书处联</w:t>
      </w:r>
      <w:r>
        <w:rPr>
          <w:rFonts w:hint="eastAsia"/>
        </w:rPr>
        <w:t>系方</w:t>
      </w:r>
      <w:r>
        <w:t>式：</w:t>
      </w:r>
      <w:r>
        <w:fldChar w:fldCharType="begin"/>
      </w:r>
      <w:r>
        <w:instrText xml:space="preserve"> HYPERLINK "mailto:MTC29@nim.ac.cn" </w:instrText>
      </w:r>
      <w:r>
        <w:fldChar w:fldCharType="separate"/>
      </w:r>
      <w:r>
        <w:rPr>
          <w:rStyle w:val="9"/>
          <w:rFonts w:hint="eastAsia"/>
        </w:rPr>
        <w:t>MTC</w:t>
      </w:r>
      <w:r>
        <w:rPr>
          <w:rStyle w:val="9"/>
        </w:rPr>
        <w:t>29</w:t>
      </w:r>
      <w:r>
        <w:rPr>
          <w:rStyle w:val="9"/>
          <w:rFonts w:hint="eastAsia"/>
          <w:szCs w:val="21"/>
        </w:rPr>
        <w:t>@</w:t>
      </w:r>
      <w:r>
        <w:rPr>
          <w:rStyle w:val="9"/>
          <w:szCs w:val="21"/>
        </w:rPr>
        <w:t>nim.ac.cn</w:t>
      </w:r>
      <w:r>
        <w:rPr>
          <w:rStyle w:val="9"/>
          <w:szCs w:val="21"/>
        </w:rPr>
        <w:fldChar w:fldCharType="end"/>
      </w:r>
      <w:r>
        <w:rPr>
          <w:rFonts w:hint="eastAsia"/>
          <w:szCs w:val="21"/>
        </w:rPr>
        <w:t>，010</w:t>
      </w:r>
      <w:r>
        <w:rPr>
          <w:rFonts w:hint="eastAsia"/>
          <w:szCs w:val="21"/>
          <w:lang w:val="en-US" w:eastAsia="zh-CN"/>
        </w:rPr>
        <w:t>-</w:t>
      </w:r>
      <w:r>
        <w:rPr>
          <w:rFonts w:hint="eastAsia"/>
          <w:szCs w:val="21"/>
        </w:rPr>
        <w:t>64526538</w:t>
      </w:r>
    </w:p>
    <w:p w14:paraId="51846147">
      <w:pPr>
        <w:ind w:firstLine="10710" w:firstLineChars="5100"/>
        <w:jc w:val="left"/>
      </w:pPr>
      <w:r>
        <w:rPr>
          <w:rFonts w:hint="eastAsia"/>
        </w:rPr>
        <w:t>年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日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填写</w:t>
      </w:r>
    </w:p>
    <w:tbl>
      <w:tblPr>
        <w:tblStyle w:val="6"/>
        <w:tblW w:w="1313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7"/>
        <w:gridCol w:w="860"/>
        <w:gridCol w:w="7561"/>
        <w:gridCol w:w="1744"/>
        <w:gridCol w:w="2350"/>
      </w:tblGrid>
      <w:tr w14:paraId="3F0F6F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47BB65E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序号</w:t>
            </w:r>
          </w:p>
        </w:tc>
        <w:tc>
          <w:tcPr>
            <w:tcW w:w="860" w:type="dxa"/>
            <w:vAlign w:val="center"/>
          </w:tcPr>
          <w:p w14:paraId="1BA738AA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章条</w:t>
            </w:r>
          </w:p>
          <w:p w14:paraId="29947C7E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编号</w:t>
            </w:r>
          </w:p>
        </w:tc>
        <w:tc>
          <w:tcPr>
            <w:tcW w:w="7561" w:type="dxa"/>
            <w:vAlign w:val="center"/>
          </w:tcPr>
          <w:p w14:paraId="6719DCBE">
            <w:pPr>
              <w:ind w:left="-17" w:leftChars="-8" w:right="-107" w:rightChars="-51" w:firstLine="17" w:firstLineChars="7"/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修改建议</w:t>
            </w:r>
          </w:p>
        </w:tc>
        <w:tc>
          <w:tcPr>
            <w:tcW w:w="1744" w:type="dxa"/>
            <w:vAlign w:val="center"/>
          </w:tcPr>
          <w:p w14:paraId="0D02B05B">
            <w:pPr>
              <w:ind w:right="-107" w:rightChars="-51"/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提出单位</w:t>
            </w:r>
          </w:p>
        </w:tc>
        <w:tc>
          <w:tcPr>
            <w:tcW w:w="2350" w:type="dxa"/>
            <w:vAlign w:val="center"/>
          </w:tcPr>
          <w:p w14:paraId="69BFC27E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是否采用</w:t>
            </w:r>
          </w:p>
        </w:tc>
      </w:tr>
      <w:tr w14:paraId="6687CF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1698A553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</w:t>
            </w:r>
          </w:p>
        </w:tc>
        <w:tc>
          <w:tcPr>
            <w:tcW w:w="860" w:type="dxa"/>
            <w:vAlign w:val="center"/>
          </w:tcPr>
          <w:p w14:paraId="3988B5F9">
            <w:pPr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7561" w:type="dxa"/>
            <w:vAlign w:val="center"/>
          </w:tcPr>
          <w:p w14:paraId="3C6A44C1"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1744" w:type="dxa"/>
            <w:vAlign w:val="center"/>
          </w:tcPr>
          <w:p w14:paraId="65238B7B">
            <w:pPr>
              <w:pStyle w:val="2"/>
              <w:jc w:val="both"/>
              <w:rPr>
                <w:rFonts w:hint="eastAsia" w:eastAsia="宋体"/>
                <w:lang w:eastAsia="zh-CN"/>
              </w:rPr>
            </w:pPr>
          </w:p>
        </w:tc>
        <w:tc>
          <w:tcPr>
            <w:tcW w:w="2350" w:type="dxa"/>
            <w:vAlign w:val="center"/>
          </w:tcPr>
          <w:p w14:paraId="1FB1E2E8">
            <w:pPr>
              <w:pStyle w:val="2"/>
              <w:jc w:val="both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</w:tr>
      <w:tr w14:paraId="36D3F3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693682F6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2</w:t>
            </w:r>
          </w:p>
        </w:tc>
        <w:tc>
          <w:tcPr>
            <w:tcW w:w="860" w:type="dxa"/>
            <w:vAlign w:val="center"/>
          </w:tcPr>
          <w:p w14:paraId="5F3C0E2B"/>
        </w:tc>
        <w:tc>
          <w:tcPr>
            <w:tcW w:w="7561" w:type="dxa"/>
            <w:vAlign w:val="center"/>
          </w:tcPr>
          <w:p w14:paraId="4D0FD957"/>
        </w:tc>
        <w:tc>
          <w:tcPr>
            <w:tcW w:w="1744" w:type="dxa"/>
            <w:vAlign w:val="center"/>
          </w:tcPr>
          <w:p w14:paraId="045E0083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7CC7963F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FD445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67EC33ED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3</w:t>
            </w:r>
          </w:p>
        </w:tc>
        <w:tc>
          <w:tcPr>
            <w:tcW w:w="860" w:type="dxa"/>
            <w:vAlign w:val="center"/>
          </w:tcPr>
          <w:p w14:paraId="75BD0DF5"/>
        </w:tc>
        <w:tc>
          <w:tcPr>
            <w:tcW w:w="7561" w:type="dxa"/>
            <w:vAlign w:val="center"/>
          </w:tcPr>
          <w:p w14:paraId="23ACB3CD"/>
        </w:tc>
        <w:tc>
          <w:tcPr>
            <w:tcW w:w="1744" w:type="dxa"/>
            <w:vAlign w:val="center"/>
          </w:tcPr>
          <w:p w14:paraId="7CCDC85B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0ACE9C3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6D39D3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3052578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4</w:t>
            </w:r>
          </w:p>
        </w:tc>
        <w:tc>
          <w:tcPr>
            <w:tcW w:w="860" w:type="dxa"/>
            <w:vAlign w:val="center"/>
          </w:tcPr>
          <w:p w14:paraId="0AFCFC05"/>
        </w:tc>
        <w:tc>
          <w:tcPr>
            <w:tcW w:w="7561" w:type="dxa"/>
            <w:vAlign w:val="center"/>
          </w:tcPr>
          <w:p w14:paraId="363A0CDB"/>
        </w:tc>
        <w:tc>
          <w:tcPr>
            <w:tcW w:w="1744" w:type="dxa"/>
            <w:vAlign w:val="center"/>
          </w:tcPr>
          <w:p w14:paraId="385F643C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6F246F1A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78D694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F9AB61A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5</w:t>
            </w:r>
          </w:p>
        </w:tc>
        <w:tc>
          <w:tcPr>
            <w:tcW w:w="860" w:type="dxa"/>
            <w:vAlign w:val="center"/>
          </w:tcPr>
          <w:p w14:paraId="105A668C"/>
        </w:tc>
        <w:tc>
          <w:tcPr>
            <w:tcW w:w="7561" w:type="dxa"/>
            <w:vAlign w:val="center"/>
          </w:tcPr>
          <w:p w14:paraId="6B800F71"/>
        </w:tc>
        <w:tc>
          <w:tcPr>
            <w:tcW w:w="1744" w:type="dxa"/>
            <w:vAlign w:val="center"/>
          </w:tcPr>
          <w:p w14:paraId="24360E87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D5DA807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179EDF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5D596C8B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6</w:t>
            </w:r>
          </w:p>
        </w:tc>
        <w:tc>
          <w:tcPr>
            <w:tcW w:w="860" w:type="dxa"/>
            <w:vAlign w:val="center"/>
          </w:tcPr>
          <w:p w14:paraId="1168D6FC"/>
        </w:tc>
        <w:tc>
          <w:tcPr>
            <w:tcW w:w="7561" w:type="dxa"/>
            <w:vAlign w:val="center"/>
          </w:tcPr>
          <w:p w14:paraId="56530A0C"/>
        </w:tc>
        <w:tc>
          <w:tcPr>
            <w:tcW w:w="1744" w:type="dxa"/>
            <w:vAlign w:val="center"/>
          </w:tcPr>
          <w:p w14:paraId="29F827E2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EC51332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4C6D94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2F78994D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7</w:t>
            </w:r>
          </w:p>
        </w:tc>
        <w:tc>
          <w:tcPr>
            <w:tcW w:w="860" w:type="dxa"/>
            <w:vAlign w:val="center"/>
          </w:tcPr>
          <w:p w14:paraId="16247AA9"/>
        </w:tc>
        <w:tc>
          <w:tcPr>
            <w:tcW w:w="7561" w:type="dxa"/>
            <w:vAlign w:val="center"/>
          </w:tcPr>
          <w:p w14:paraId="34E10E59"/>
        </w:tc>
        <w:tc>
          <w:tcPr>
            <w:tcW w:w="1744" w:type="dxa"/>
            <w:vAlign w:val="center"/>
          </w:tcPr>
          <w:p w14:paraId="513775D9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74E0C282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68F34D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6077A64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8</w:t>
            </w:r>
          </w:p>
        </w:tc>
        <w:tc>
          <w:tcPr>
            <w:tcW w:w="860" w:type="dxa"/>
            <w:vAlign w:val="center"/>
          </w:tcPr>
          <w:p w14:paraId="649A87CB"/>
        </w:tc>
        <w:tc>
          <w:tcPr>
            <w:tcW w:w="7561" w:type="dxa"/>
            <w:vAlign w:val="center"/>
          </w:tcPr>
          <w:p w14:paraId="45081C5D">
            <w:r>
              <w:rPr>
                <w:rFonts w:hint="eastAsia"/>
              </w:rPr>
              <w:t xml:space="preserve"> </w:t>
            </w:r>
          </w:p>
        </w:tc>
        <w:tc>
          <w:tcPr>
            <w:tcW w:w="1744" w:type="dxa"/>
            <w:vAlign w:val="center"/>
          </w:tcPr>
          <w:p w14:paraId="677EE587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7DCED51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70EF60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09F162B3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9</w:t>
            </w:r>
          </w:p>
        </w:tc>
        <w:tc>
          <w:tcPr>
            <w:tcW w:w="860" w:type="dxa"/>
            <w:vAlign w:val="center"/>
          </w:tcPr>
          <w:p w14:paraId="57F3CA4E"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1A60F622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44" w:type="dxa"/>
            <w:vAlign w:val="center"/>
          </w:tcPr>
          <w:p w14:paraId="34417716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252084F3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5459C2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2F7B9DE0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10</w:t>
            </w:r>
          </w:p>
        </w:tc>
        <w:tc>
          <w:tcPr>
            <w:tcW w:w="860" w:type="dxa"/>
            <w:vAlign w:val="center"/>
          </w:tcPr>
          <w:p w14:paraId="667481D5"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592DBC1D">
            <w:pPr>
              <w:spacing w:line="42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6974A477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651AB2FF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7755C6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15160292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11</w:t>
            </w:r>
          </w:p>
        </w:tc>
        <w:tc>
          <w:tcPr>
            <w:tcW w:w="860" w:type="dxa"/>
            <w:vAlign w:val="center"/>
          </w:tcPr>
          <w:p w14:paraId="3752EB5C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7E01BEB5"/>
        </w:tc>
        <w:tc>
          <w:tcPr>
            <w:tcW w:w="1744" w:type="dxa"/>
            <w:vAlign w:val="center"/>
          </w:tcPr>
          <w:p w14:paraId="3494F91D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019E6F44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159627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159DC6E4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12</w:t>
            </w:r>
          </w:p>
        </w:tc>
        <w:tc>
          <w:tcPr>
            <w:tcW w:w="860" w:type="dxa"/>
            <w:vAlign w:val="center"/>
          </w:tcPr>
          <w:p w14:paraId="34F7590B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415F2CA9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20F363F6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29776283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6FEAFC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549BC617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13</w:t>
            </w:r>
          </w:p>
        </w:tc>
        <w:tc>
          <w:tcPr>
            <w:tcW w:w="860" w:type="dxa"/>
            <w:vAlign w:val="center"/>
          </w:tcPr>
          <w:p w14:paraId="75B83B5E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06A25444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09D6F127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042E3B3A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570F69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530804C4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14</w:t>
            </w:r>
          </w:p>
        </w:tc>
        <w:tc>
          <w:tcPr>
            <w:tcW w:w="860" w:type="dxa"/>
            <w:vAlign w:val="center"/>
          </w:tcPr>
          <w:p w14:paraId="41F4E2CD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1D957444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086D62A1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0C62F43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415354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4E2E4829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15</w:t>
            </w:r>
          </w:p>
        </w:tc>
        <w:tc>
          <w:tcPr>
            <w:tcW w:w="860" w:type="dxa"/>
            <w:vAlign w:val="center"/>
          </w:tcPr>
          <w:p w14:paraId="5344EF3E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0856E844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1CC9982A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21A418B0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1F7017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2C0896E9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16</w:t>
            </w:r>
          </w:p>
        </w:tc>
        <w:tc>
          <w:tcPr>
            <w:tcW w:w="860" w:type="dxa"/>
            <w:vAlign w:val="center"/>
          </w:tcPr>
          <w:p w14:paraId="01567CD0"/>
        </w:tc>
        <w:tc>
          <w:tcPr>
            <w:tcW w:w="7561" w:type="dxa"/>
            <w:vAlign w:val="center"/>
          </w:tcPr>
          <w:p w14:paraId="1EE5FE9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3143A044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54467931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5DFA7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00157F5C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17</w:t>
            </w:r>
          </w:p>
        </w:tc>
        <w:tc>
          <w:tcPr>
            <w:tcW w:w="860" w:type="dxa"/>
            <w:vAlign w:val="center"/>
          </w:tcPr>
          <w:p w14:paraId="298E7BE4"/>
        </w:tc>
        <w:tc>
          <w:tcPr>
            <w:tcW w:w="7561" w:type="dxa"/>
            <w:vAlign w:val="center"/>
          </w:tcPr>
          <w:p w14:paraId="21FCB0B5">
            <w:pPr>
              <w:pStyle w:val="11"/>
              <w:ind w:firstLine="0" w:firstLineChars="0"/>
              <w:rPr>
                <w:rFonts w:ascii="Arial" w:hAnsi="Arial" w:eastAsia="仿宋_GB2312" w:cs="Arial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 w14:paraId="3545302E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105D58F2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30C1D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92E1FD1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18</w:t>
            </w:r>
          </w:p>
        </w:tc>
        <w:tc>
          <w:tcPr>
            <w:tcW w:w="860" w:type="dxa"/>
            <w:vAlign w:val="center"/>
          </w:tcPr>
          <w:p w14:paraId="5C0FF3A5"/>
        </w:tc>
        <w:tc>
          <w:tcPr>
            <w:tcW w:w="7561" w:type="dxa"/>
            <w:vAlign w:val="center"/>
          </w:tcPr>
          <w:p w14:paraId="205788F2">
            <w:pPr>
              <w:pStyle w:val="11"/>
              <w:ind w:firstLine="0" w:firstLineChars="0"/>
              <w:rPr>
                <w:rFonts w:ascii="Arial" w:hAnsi="Arial" w:eastAsia="仿宋_GB2312" w:cs="Arial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 w14:paraId="432EF4FB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9EAE902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2309AE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579436D9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19</w:t>
            </w:r>
          </w:p>
        </w:tc>
        <w:tc>
          <w:tcPr>
            <w:tcW w:w="860" w:type="dxa"/>
            <w:vAlign w:val="center"/>
          </w:tcPr>
          <w:p w14:paraId="7199A404"/>
        </w:tc>
        <w:tc>
          <w:tcPr>
            <w:tcW w:w="7561" w:type="dxa"/>
            <w:vAlign w:val="center"/>
          </w:tcPr>
          <w:p w14:paraId="0783761A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1744" w:type="dxa"/>
            <w:vAlign w:val="center"/>
          </w:tcPr>
          <w:p w14:paraId="1BCD38D3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54B0E84A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282FA7A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  <w:jc w:val="center"/>
        </w:trPr>
        <w:tc>
          <w:tcPr>
            <w:tcW w:w="617" w:type="dxa"/>
            <w:vAlign w:val="center"/>
          </w:tcPr>
          <w:p w14:paraId="46FA6352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20</w:t>
            </w:r>
          </w:p>
        </w:tc>
        <w:tc>
          <w:tcPr>
            <w:tcW w:w="860" w:type="dxa"/>
            <w:vAlign w:val="center"/>
          </w:tcPr>
          <w:p w14:paraId="0710E8A5"/>
        </w:tc>
        <w:tc>
          <w:tcPr>
            <w:tcW w:w="7561" w:type="dxa"/>
            <w:vAlign w:val="center"/>
          </w:tcPr>
          <w:p w14:paraId="76170665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6D932B9F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2078392F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</w:tbl>
    <w:p w14:paraId="4DD74C6E"/>
    <w:sectPr>
      <w:pgSz w:w="16838" w:h="11906" w:orient="landscape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9"/>
    <w:multiLevelType w:val="multilevel"/>
    <w:tmpl w:val="00000009"/>
    <w:lvl w:ilvl="0" w:tentative="0">
      <w:start w:val="1"/>
      <w:numFmt w:val="decimal"/>
      <w:pStyle w:val="10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ZkMzRkNGIzZTI3NjY2ODY1OTljZGZkMzViNGQ1MjUifQ=="/>
    <w:docVar w:name="KSO_WPS_MARK_KEY" w:val="b85e07de-f11b-46be-8ccb-12b23789a74d"/>
  </w:docVars>
  <w:rsids>
    <w:rsidRoot w:val="00690191"/>
    <w:rsid w:val="0006281C"/>
    <w:rsid w:val="00213CA0"/>
    <w:rsid w:val="00317BC7"/>
    <w:rsid w:val="003336F5"/>
    <w:rsid w:val="00442FD2"/>
    <w:rsid w:val="004E27B6"/>
    <w:rsid w:val="00510A4B"/>
    <w:rsid w:val="00553878"/>
    <w:rsid w:val="00626579"/>
    <w:rsid w:val="00690191"/>
    <w:rsid w:val="00702DF8"/>
    <w:rsid w:val="00866498"/>
    <w:rsid w:val="00895A07"/>
    <w:rsid w:val="00A35F11"/>
    <w:rsid w:val="00A83801"/>
    <w:rsid w:val="00AE6FF5"/>
    <w:rsid w:val="00D12DD9"/>
    <w:rsid w:val="00EF5A9B"/>
    <w:rsid w:val="00FA0B04"/>
    <w:rsid w:val="01403BA9"/>
    <w:rsid w:val="028066F2"/>
    <w:rsid w:val="0986218B"/>
    <w:rsid w:val="0C240573"/>
    <w:rsid w:val="10047B5C"/>
    <w:rsid w:val="13E63A2C"/>
    <w:rsid w:val="1413281B"/>
    <w:rsid w:val="141A2A9E"/>
    <w:rsid w:val="16004E24"/>
    <w:rsid w:val="176A6CF9"/>
    <w:rsid w:val="1A3F0813"/>
    <w:rsid w:val="1AFB3E1C"/>
    <w:rsid w:val="1B8D0F98"/>
    <w:rsid w:val="1C2C3C40"/>
    <w:rsid w:val="1E320ADE"/>
    <w:rsid w:val="207D78CA"/>
    <w:rsid w:val="20F6245C"/>
    <w:rsid w:val="22482644"/>
    <w:rsid w:val="242B168D"/>
    <w:rsid w:val="267D6506"/>
    <w:rsid w:val="27236CA9"/>
    <w:rsid w:val="276D0C97"/>
    <w:rsid w:val="2C850875"/>
    <w:rsid w:val="2DC33B40"/>
    <w:rsid w:val="2F607E26"/>
    <w:rsid w:val="3249330A"/>
    <w:rsid w:val="32623FB2"/>
    <w:rsid w:val="35CA6D4F"/>
    <w:rsid w:val="389F2054"/>
    <w:rsid w:val="3F555E37"/>
    <w:rsid w:val="401A64BD"/>
    <w:rsid w:val="40492440"/>
    <w:rsid w:val="4066350E"/>
    <w:rsid w:val="42344FE2"/>
    <w:rsid w:val="428E6BE1"/>
    <w:rsid w:val="44F0047B"/>
    <w:rsid w:val="469B634D"/>
    <w:rsid w:val="47CB22A0"/>
    <w:rsid w:val="48F009FC"/>
    <w:rsid w:val="49611A26"/>
    <w:rsid w:val="49B85689"/>
    <w:rsid w:val="4B392AAC"/>
    <w:rsid w:val="509D5BCB"/>
    <w:rsid w:val="53DA054E"/>
    <w:rsid w:val="55704E7B"/>
    <w:rsid w:val="57172B42"/>
    <w:rsid w:val="58E32A6C"/>
    <w:rsid w:val="5C56227F"/>
    <w:rsid w:val="5CEB0141"/>
    <w:rsid w:val="5FAC3852"/>
    <w:rsid w:val="607E6F9E"/>
    <w:rsid w:val="610301EA"/>
    <w:rsid w:val="671305B8"/>
    <w:rsid w:val="69C81B5B"/>
    <w:rsid w:val="6AA02971"/>
    <w:rsid w:val="6AF26DBB"/>
    <w:rsid w:val="6BFC690C"/>
    <w:rsid w:val="6CBB4F05"/>
    <w:rsid w:val="6F026AE6"/>
    <w:rsid w:val="6F1F75AE"/>
    <w:rsid w:val="71E57AF0"/>
    <w:rsid w:val="76644A38"/>
    <w:rsid w:val="7717798C"/>
    <w:rsid w:val="7814239B"/>
    <w:rsid w:val="78A2588D"/>
    <w:rsid w:val="79894E99"/>
    <w:rsid w:val="7C692EF5"/>
    <w:rsid w:val="7CDB5615"/>
    <w:rsid w:val="7DA9328F"/>
    <w:rsid w:val="7EC24FAC"/>
    <w:rsid w:val="7FE75EE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qFormat/>
    <w:uiPriority w:val="0"/>
    <w:pPr>
      <w:jc w:val="left"/>
    </w:pPr>
  </w:style>
  <w:style w:type="paragraph" w:styleId="3">
    <w:name w:val="Date"/>
    <w:basedOn w:val="1"/>
    <w:next w:val="1"/>
    <w:link w:val="22"/>
    <w:qFormat/>
    <w:uiPriority w:val="0"/>
    <w:pPr>
      <w:ind w:left="100" w:leftChars="2500"/>
    </w:pPr>
  </w:style>
  <w:style w:type="paragraph" w:styleId="4">
    <w:name w:val="footer"/>
    <w:basedOn w:val="1"/>
    <w:link w:val="2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2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Emphasis"/>
    <w:qFormat/>
    <w:uiPriority w:val="0"/>
    <w:rPr>
      <w:color w:val="CC0000"/>
    </w:rPr>
  </w:style>
  <w:style w:type="character" w:styleId="9">
    <w:name w:val="Hyperlink"/>
    <w:qFormat/>
    <w:uiPriority w:val="0"/>
    <w:rPr>
      <w:color w:val="0000FF"/>
      <w:u w:val="single"/>
    </w:rPr>
  </w:style>
  <w:style w:type="paragraph" w:customStyle="1" w:styleId="10">
    <w:name w:val="章标题"/>
    <w:next w:val="11"/>
    <w:qFormat/>
    <w:uiPriority w:val="0"/>
    <w:pPr>
      <w:numPr>
        <w:ilvl w:val="0"/>
        <w:numId w:val="1"/>
      </w:numPr>
      <w:spacing w:beforeLines="100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">
    <w:name w:val="段"/>
    <w:link w:val="19"/>
    <w:qFormat/>
    <w:uiPriority w:val="99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一级条标题"/>
    <w:next w:val="1"/>
    <w:qFormat/>
    <w:uiPriority w:val="0"/>
    <w:pPr>
      <w:spacing w:beforeLines="50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3">
    <w:name w:val="二级条标题"/>
    <w:basedOn w:val="12"/>
    <w:next w:val="1"/>
    <w:qFormat/>
    <w:uiPriority w:val="0"/>
    <w:pPr>
      <w:spacing w:before="50" w:after="50"/>
      <w:outlineLvl w:val="3"/>
    </w:pPr>
  </w:style>
  <w:style w:type="paragraph" w:customStyle="1" w:styleId="14">
    <w:name w:val="三级条标题"/>
    <w:basedOn w:val="13"/>
    <w:next w:val="1"/>
    <w:qFormat/>
    <w:uiPriority w:val="0"/>
    <w:pPr>
      <w:outlineLvl w:val="4"/>
    </w:pPr>
  </w:style>
  <w:style w:type="paragraph" w:customStyle="1" w:styleId="15">
    <w:name w:val="四级条标题"/>
    <w:basedOn w:val="14"/>
    <w:next w:val="1"/>
    <w:qFormat/>
    <w:uiPriority w:val="0"/>
    <w:pPr>
      <w:outlineLvl w:val="5"/>
    </w:pPr>
  </w:style>
  <w:style w:type="paragraph" w:customStyle="1" w:styleId="16">
    <w:name w:val="五级条标题"/>
    <w:basedOn w:val="15"/>
    <w:next w:val="1"/>
    <w:qFormat/>
    <w:uiPriority w:val="0"/>
    <w:pPr>
      <w:outlineLvl w:val="6"/>
    </w:pPr>
  </w:style>
  <w:style w:type="paragraph" w:customStyle="1" w:styleId="17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18">
    <w:name w:val="批注文字 Char"/>
    <w:link w:val="2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9">
    <w:name w:val="段 Char"/>
    <w:link w:val="11"/>
    <w:qFormat/>
    <w:uiPriority w:val="99"/>
    <w:rPr>
      <w:rFonts w:ascii="宋体"/>
      <w:kern w:val="2"/>
      <w:sz w:val="21"/>
      <w:szCs w:val="22"/>
      <w:lang w:val="en-US" w:eastAsia="zh-CN" w:bidi="ar-SA"/>
    </w:rPr>
  </w:style>
  <w:style w:type="character" w:customStyle="1" w:styleId="20">
    <w:name w:val="页眉 Char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页脚 Char"/>
    <w:link w:val="4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日期 Char"/>
    <w:link w:val="3"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gzjly</Company>
  <Pages>2</Pages>
  <Words>103</Words>
  <Characters>139</Characters>
  <Lines>3</Lines>
  <Paragraphs>1</Paragraphs>
  <TotalTime>0</TotalTime>
  <ScaleCrop>false</ScaleCrop>
  <LinksUpToDate>false</LinksUpToDate>
  <CharactersWithSpaces>148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2019-11-05T08:35:00Z</dcterms:created>
  <dc:creator>admin</dc:creator>
  <cp:lastModifiedBy>Bruis Kim</cp:lastModifiedBy>
  <cp:lastPrinted>2020-06-04T02:59:00Z</cp:lastPrinted>
  <dcterms:modified xsi:type="dcterms:W3CDTF">2025-09-15T14:52:32Z</dcterms:modified>
  <dc:title>拉曼光谱仪性能测试标准国家标准征求意见汇总表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299C795FC08545CCB4C7D839686EC8D6</vt:lpwstr>
  </property>
  <property fmtid="{D5CDD505-2E9C-101B-9397-08002B2CF9AE}" pid="4" name="KSOTemplateDocerSaveRecord">
    <vt:lpwstr>eyJoZGlkIjoiMzEwNTM5NzYwMDRjMzkwZTVkZjY2ODkwMGIxNGU0OTUiLCJ1c2VySWQiOiI1ODE2NTg3NjIifQ==</vt:lpwstr>
  </property>
</Properties>
</file>